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945F" w14:textId="77777777" w:rsidR="00086189" w:rsidRPr="00086189" w:rsidRDefault="00086189" w:rsidP="00086189">
      <w:pPr>
        <w:rPr>
          <w:rFonts w:ascii="Times New Roman" w:hAnsi="Times New Roman"/>
          <w:b/>
          <w:sz w:val="24"/>
          <w:szCs w:val="24"/>
        </w:rPr>
      </w:pPr>
      <w:r w:rsidRPr="00086189">
        <w:rPr>
          <w:rFonts w:ascii="Times New Roman" w:hAnsi="Times New Roman"/>
          <w:b/>
          <w:sz w:val="24"/>
          <w:szCs w:val="24"/>
        </w:rPr>
        <w:t>Памятка основных прав и обязанностей пациента</w:t>
      </w:r>
    </w:p>
    <w:p w14:paraId="4E75019D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</w:p>
    <w:p w14:paraId="79CBBC99" w14:textId="1F4AA792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Настоящая памятка разработана в соответствии с положениями Федерального закона от 21 ноября 2011 г. N 323-ФЗ "Об основах охраны здоровья граждан в Российской Федерации",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(ВИЧ-инфекции)", Федерального закона от 17 сентября 1998 г. N 157-ФЗ "Об иммунопрофилактике инфекционных болезней".</w:t>
      </w:r>
    </w:p>
    <w:p w14:paraId="180F2E40" w14:textId="7C9D63DD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 xml:space="preserve">Настоящая памятка разработана с целью информирования пациентов </w:t>
      </w:r>
      <w:r>
        <w:rPr>
          <w:rFonts w:ascii="Times New Roman" w:hAnsi="Times New Roman"/>
          <w:bCs/>
          <w:sz w:val="24"/>
          <w:szCs w:val="24"/>
        </w:rPr>
        <w:t xml:space="preserve">ООО Медицинский Центр «Нью Мед» </w:t>
      </w:r>
      <w:r w:rsidRPr="00086189">
        <w:rPr>
          <w:rFonts w:ascii="Times New Roman" w:hAnsi="Times New Roman"/>
          <w:bCs/>
          <w:sz w:val="24"/>
          <w:szCs w:val="24"/>
        </w:rPr>
        <w:t>(далее - медицинская организация) об их правах и обязанностях при обращении за медицинской помощью, а также при ее получении.</w:t>
      </w:r>
    </w:p>
    <w:p w14:paraId="196DF9AF" w14:textId="3A34CBC6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связан-ном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2B107D66" w14:textId="167A50AF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14:paraId="32A78F31" w14:textId="6D7616AC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1) несовершеннолетних в возрасте старше пятнадцати лет или больных наркоманией несовершеннолетних в возрасте старше шестнадцати лет, и граждан, признанных в установленном законом порядке недееспособными, если такое лицо по своему состоянию не способно дать согласие на медицинское вмешательство;</w:t>
      </w:r>
    </w:p>
    <w:p w14:paraId="612D1C2C" w14:textId="430F4BB0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2) несовершеннолетнего, больного наркоманией,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14:paraId="1A9EA7DE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</w:p>
    <w:p w14:paraId="539AA7FE" w14:textId="77777777" w:rsidR="00086189" w:rsidRPr="00086189" w:rsidRDefault="00086189" w:rsidP="00086189">
      <w:pPr>
        <w:rPr>
          <w:rFonts w:ascii="Times New Roman" w:hAnsi="Times New Roman"/>
          <w:b/>
          <w:sz w:val="24"/>
          <w:szCs w:val="24"/>
        </w:rPr>
      </w:pPr>
      <w:r w:rsidRPr="00086189">
        <w:rPr>
          <w:rFonts w:ascii="Times New Roman" w:hAnsi="Times New Roman"/>
          <w:b/>
          <w:sz w:val="24"/>
          <w:szCs w:val="24"/>
        </w:rPr>
        <w:t>Права пациента</w:t>
      </w:r>
    </w:p>
    <w:p w14:paraId="6F2BABE3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</w:p>
    <w:p w14:paraId="796E23E4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Пациент имеет право на:</w:t>
      </w:r>
    </w:p>
    <w:p w14:paraId="1163C88F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1. Выбор врача и выбор медицинской организации.</w:t>
      </w:r>
    </w:p>
    <w:p w14:paraId="3C11CAA0" w14:textId="3CD77A33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2.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требованиям.</w:t>
      </w:r>
    </w:p>
    <w:p w14:paraId="11972A34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3. Получение консультаций врачей-специалистов.</w:t>
      </w:r>
    </w:p>
    <w:p w14:paraId="6F3ACAB4" w14:textId="3177D982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lastRenderedPageBreak/>
        <w:t>4. Облегчение боли, связанной с заболеванием и (или) медицинским вмешательством, доступными методами и лекарственными препаратами.</w:t>
      </w:r>
    </w:p>
    <w:p w14:paraId="3D7F55F9" w14:textId="2025F62D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5. Получение в доступной для него форме имеющейся в медицинской организации информации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14:paraId="59121197" w14:textId="6B61E09B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</w:t>
      </w:r>
    </w:p>
    <w:p w14:paraId="2539A96B" w14:textId="24F2865B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14:paraId="3025465D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6. Получение лечебного питания в случае нахождения пациента на лечении в стационарных условиях.</w:t>
      </w:r>
    </w:p>
    <w:p w14:paraId="2109251E" w14:textId="07192834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7. Защиту сведений, составляющих врачебную тайну.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14:paraId="76E1C6BD" w14:textId="7D477521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8. Отказ от медицинского вмешательства. Гражданин, один из родителей или иной законный представитель несовершеннолетнего, больного наркоманией,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имеют право отказаться от медицинского вмешательства или потребовать его прекращения, за исключением случаев, предусмотренных частью 9 ст. 20 Федерального закона от 21 ноября 2011 г. N 323-ФЗ "Об основах охраны здоровья граждан в Российской Федерации".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14:paraId="4E922E81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9. Возмещение вреда, причиненного здоровью при оказании ему медицинской помощи.</w:t>
      </w:r>
    </w:p>
    <w:p w14:paraId="590EEFCA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10. Допуск к нему адвоката или законного представителя для защиты своих прав.</w:t>
      </w:r>
    </w:p>
    <w:p w14:paraId="2D120BEC" w14:textId="77F6829C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 xml:space="preserve">11.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</w:t>
      </w:r>
      <w:r w:rsidRPr="00086189">
        <w:rPr>
          <w:rFonts w:ascii="Times New Roman" w:hAnsi="Times New Roman"/>
          <w:bCs/>
          <w:sz w:val="24"/>
          <w:szCs w:val="24"/>
        </w:rPr>
        <w:lastRenderedPageBreak/>
        <w:t>предоставление отдельного помещения, если это не нарушает внутренний распорядок медицинской организации.</w:t>
      </w:r>
    </w:p>
    <w:p w14:paraId="28603A06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</w:p>
    <w:p w14:paraId="0E9EB121" w14:textId="77777777" w:rsidR="00086189" w:rsidRPr="00086189" w:rsidRDefault="00086189" w:rsidP="00086189">
      <w:pPr>
        <w:rPr>
          <w:rFonts w:ascii="Times New Roman" w:hAnsi="Times New Roman"/>
          <w:b/>
          <w:sz w:val="24"/>
          <w:szCs w:val="24"/>
        </w:rPr>
      </w:pPr>
      <w:r w:rsidRPr="00086189">
        <w:rPr>
          <w:rFonts w:ascii="Times New Roman" w:hAnsi="Times New Roman"/>
          <w:b/>
          <w:sz w:val="24"/>
          <w:szCs w:val="24"/>
        </w:rPr>
        <w:t>Обязанности пациента</w:t>
      </w:r>
    </w:p>
    <w:p w14:paraId="78FDF442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</w:p>
    <w:p w14:paraId="41908DCC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Пациент обязан:</w:t>
      </w:r>
    </w:p>
    <w:p w14:paraId="619CB4D5" w14:textId="46FD98A0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1. Соблюдать требования лечебно-охранительного режима в отделении, выполнять предписания (назначения) лечащего врача и правила подготовки к исследованиям.</w:t>
      </w:r>
    </w:p>
    <w:p w14:paraId="53D23488" w14:textId="2722F2B5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2. Соблюдать меры предосторожности ВИЧ-инфицированных людей и больных венерическими заболеваниями и другими особо опасными инфекциями во избежание опасности заражения других людей.</w:t>
      </w:r>
    </w:p>
    <w:p w14:paraId="4236277D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3. При осуществлении профилактики выполнять все предписания медицинского характера или письменно подтверждать отказ от прививок.</w:t>
      </w:r>
    </w:p>
    <w:p w14:paraId="3295B755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4. Соблюдать правила поведения, установленные в медицинской организации, такие как:</w:t>
      </w:r>
    </w:p>
    <w:p w14:paraId="34A71850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- соблюдение режима работы;</w:t>
      </w:r>
    </w:p>
    <w:p w14:paraId="095C8623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- правила поведения в общественных местах медицинской организации;</w:t>
      </w:r>
    </w:p>
    <w:p w14:paraId="3D92B4B9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- требования пожарной безопасности;</w:t>
      </w:r>
    </w:p>
    <w:p w14:paraId="402BE60A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- санитарно-противоэпидемиологический режим;</w:t>
      </w:r>
    </w:p>
    <w:p w14:paraId="6F24D663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- установленный в медицинской организации регламент работы персонала;</w:t>
      </w:r>
    </w:p>
    <w:p w14:paraId="73417C1D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- не в верхней одежде;</w:t>
      </w:r>
    </w:p>
    <w:p w14:paraId="324350F5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- не курить в зданиях и помещениях, за исключением специально отведенных для этого мест;</w:t>
      </w:r>
    </w:p>
    <w:p w14:paraId="5B859A8C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- не распивать спиртные напитки;</w:t>
      </w:r>
    </w:p>
    <w:p w14:paraId="2F86DB01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- не употреблять наркотические средства, психотропные и токсические вещества;</w:t>
      </w:r>
    </w:p>
    <w:p w14:paraId="638C8FA6" w14:textId="02C5D68F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- не появляться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14:paraId="226FCECA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- не использовать служебные телефоны в личных целях;</w:t>
      </w:r>
    </w:p>
    <w:p w14:paraId="365CDC0C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  <w:r w:rsidRPr="00086189">
        <w:rPr>
          <w:rFonts w:ascii="Times New Roman" w:hAnsi="Times New Roman"/>
          <w:bCs/>
          <w:sz w:val="24"/>
          <w:szCs w:val="24"/>
        </w:rPr>
        <w:t>- иное.</w:t>
      </w:r>
    </w:p>
    <w:p w14:paraId="237288D6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</w:p>
    <w:p w14:paraId="14B77CDD" w14:textId="77777777" w:rsidR="00086189" w:rsidRPr="00086189" w:rsidRDefault="00086189" w:rsidP="00086189">
      <w:pPr>
        <w:rPr>
          <w:rFonts w:ascii="Times New Roman" w:hAnsi="Times New Roman"/>
          <w:bCs/>
          <w:sz w:val="24"/>
          <w:szCs w:val="24"/>
        </w:rPr>
      </w:pPr>
    </w:p>
    <w:sectPr w:rsidR="00086189" w:rsidRPr="0008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89"/>
    <w:rsid w:val="0008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3160"/>
  <w15:chartTrackingRefBased/>
  <w15:docId w15:val="{6663AFC6-D18F-E244-817F-E82633C1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18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61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969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blokhina</dc:creator>
  <cp:keywords/>
  <dc:description/>
  <cp:lastModifiedBy>julia blokhina</cp:lastModifiedBy>
  <cp:revision>1</cp:revision>
  <dcterms:created xsi:type="dcterms:W3CDTF">2022-02-14T10:42:00Z</dcterms:created>
  <dcterms:modified xsi:type="dcterms:W3CDTF">2022-02-14T10:48:00Z</dcterms:modified>
</cp:coreProperties>
</file>